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Data: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Full data: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Our data had a pretty even split of AD &amp; Non AD samples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Any potential bias in samples selected?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How to reconcile AD risk in model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vs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 xml:space="preserve"> AD risk in literature? 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~10% risk (citation needed)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Any issues in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descritization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>?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Justification for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descritizing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 xml:space="preserve"> age&gt;65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Not all cases could be defined as EOAD/ LOAD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Assumption that AD cases who died at or under age 65 were EOAD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Issues with hippocampus vs. non hippocampus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Positives of highlighting hippocampus  </w:t>
      </w:r>
    </w:p>
    <w:p w:rsidR="00832DCE" w:rsidRPr="00CD6C79" w:rsidRDefault="00CD6C79" w:rsidP="00CD6C79">
      <w:pPr>
        <w:pStyle w:val="Heading5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Is </w:t>
      </w:r>
      <w:r w:rsidRPr="00CD6C79">
        <w:rPr>
          <w:rFonts w:asciiTheme="minorHAnsi" w:hAnsiTheme="minorHAnsi"/>
          <w:color w:val="auto"/>
          <w:sz w:val="20"/>
          <w:szCs w:val="20"/>
        </w:rPr>
        <w:t>there a defined normal range for brain regions? 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Are there more females than males with AD 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Studies suggesting females have more AD 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Training Group: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does this compare to the total dataset?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does this compare to the real world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Test Group:</w:t>
      </w:r>
      <w:r w:rsidRPr="00CD6C79">
        <w:rPr>
          <w:rFonts w:asciiTheme="minorHAnsi" w:hAnsiTheme="minorHAnsi"/>
          <w:color w:val="auto"/>
          <w:sz w:val="20"/>
          <w:szCs w:val="20"/>
        </w:rPr>
        <w:t>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does this compare to the total dataset?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does this compare to the real world?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Training Group to Test Group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Are these differences significant?   </w:t>
      </w:r>
    </w:p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Structures: 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GMLS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What this tells us about relationships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Are the different distribution </w:t>
      </w:r>
      <w:r w:rsidRPr="00CD6C79">
        <w:rPr>
          <w:rFonts w:asciiTheme="minorHAnsi" w:hAnsiTheme="minorHAnsi"/>
          <w:color w:val="auto"/>
          <w:sz w:val="20"/>
          <w:szCs w:val="20"/>
        </w:rPr>
        <w:t>states different from total/ test samples?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lastRenderedPageBreak/>
        <w:t>Why?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Confounding Structure: 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What this tells us about relationships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Justification for using confounders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Why the Log Likelihood is lower </w:t>
      </w:r>
    </w:p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Model Accuracy: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ROC curves are exactly the same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Differences in Te</w:t>
      </w:r>
      <w:r w:rsidRPr="00CD6C79">
        <w:rPr>
          <w:rFonts w:asciiTheme="minorHAnsi" w:hAnsiTheme="minorHAnsi"/>
          <w:color w:val="auto"/>
          <w:sz w:val="20"/>
          <w:szCs w:val="20"/>
        </w:rPr>
        <w:t>sts 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GMLS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Not great: 70% max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Why this may be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Test vs. Leave One Out vs. Cross Validation vs. ROC: Which is superior? 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Confounding Structure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it compares to GLMLS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Why is it exactly the same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Any relevant information out of it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can I</w:t>
      </w:r>
      <w:r w:rsidRPr="00CD6C79">
        <w:rPr>
          <w:rFonts w:asciiTheme="minorHAnsi" w:hAnsiTheme="minorHAnsi"/>
          <w:color w:val="auto"/>
          <w:sz w:val="20"/>
          <w:szCs w:val="20"/>
        </w:rPr>
        <w:t xml:space="preserve"> make more accurate model? </w:t>
      </w:r>
    </w:p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Comparison between Findings per group: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GMLS: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 </w:t>
      </w:r>
    </w:p>
    <w:p w:rsidR="00832DCE" w:rsidRPr="00CD6C79" w:rsidRDefault="00CD6C79" w:rsidP="00CD6C79">
      <w:pPr>
        <w:pStyle w:val="Heading4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Why AD may have less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dysregulations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 xml:space="preserve"> in gene expression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lastRenderedPageBreak/>
        <w:t>Confounding Structure :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Differences: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Similarities: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Unresolved/ Unclear : 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lastRenderedPageBreak/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Literature Findings per group that support results 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APOE: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APP: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PSEN1: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PSEN2: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Age: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Sex: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Brain Region: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AD:   </w:t>
      </w:r>
    </w:p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Initial Conclusions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All genetic variables had a majority of normal </w:t>
      </w:r>
      <w:r w:rsidRPr="00CD6C79">
        <w:rPr>
          <w:rFonts w:asciiTheme="minorHAnsi" w:hAnsiTheme="minorHAnsi"/>
          <w:color w:val="auto"/>
          <w:sz w:val="20"/>
          <w:szCs w:val="20"/>
        </w:rPr>
        <w:t>expression  </w:t>
      </w:r>
    </w:p>
    <w:p w:rsidR="00832DCE" w:rsidRPr="00CD6C79" w:rsidRDefault="00CD6C79" w:rsidP="00CD6C79">
      <w:pPr>
        <w:pStyle w:val="Heading3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This can point out the role of other genes/ genetic factors such as alleles 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Mechanism expected to be different for those who are older (need citation) </w:t>
      </w:r>
    </w:p>
    <w:p w:rsidR="00832DCE" w:rsidRPr="00CD6C79" w:rsidRDefault="00CD6C79" w:rsidP="00CD6C79">
      <w:pPr>
        <w:pStyle w:val="Heading1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Lingering questions/ Future Directions 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can I tell if the gene expression changes ar</w:t>
      </w:r>
      <w:r w:rsidRPr="00CD6C79">
        <w:rPr>
          <w:rFonts w:asciiTheme="minorHAnsi" w:hAnsiTheme="minorHAnsi"/>
          <w:color w:val="auto"/>
          <w:sz w:val="20"/>
          <w:szCs w:val="20"/>
        </w:rPr>
        <w:t>e significant?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Are there different gene expression patterns among individual regions in the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neocortex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>/ limbic system/ cerebellum?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Are there any gene expression patterns we are specifically looking in?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Ethnicity/ Race added as a variable?  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 xml:space="preserve">How do </w:t>
      </w:r>
      <w:r w:rsidRPr="00CD6C79">
        <w:rPr>
          <w:rFonts w:asciiTheme="minorHAnsi" w:hAnsiTheme="minorHAnsi"/>
          <w:color w:val="auto"/>
          <w:sz w:val="20"/>
          <w:szCs w:val="20"/>
        </w:rPr>
        <w:t xml:space="preserve">EOAD </w:t>
      </w:r>
      <w:proofErr w:type="spellStart"/>
      <w:r w:rsidRPr="00CD6C79">
        <w:rPr>
          <w:rFonts w:asciiTheme="minorHAnsi" w:hAnsiTheme="minorHAnsi"/>
          <w:color w:val="auto"/>
          <w:sz w:val="20"/>
          <w:szCs w:val="20"/>
        </w:rPr>
        <w:t>vs</w:t>
      </w:r>
      <w:proofErr w:type="spellEnd"/>
      <w:r w:rsidRPr="00CD6C79">
        <w:rPr>
          <w:rFonts w:asciiTheme="minorHAnsi" w:hAnsiTheme="minorHAnsi"/>
          <w:color w:val="auto"/>
          <w:sz w:val="20"/>
          <w:szCs w:val="20"/>
        </w:rPr>
        <w:t xml:space="preserve"> LOAD models differ?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lastRenderedPageBreak/>
        <w:t>How do PSEN1 mutant expressions differ?  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do models for those age&gt;65 differ when group is further subdivided? </w:t>
      </w:r>
    </w:p>
    <w:p w:rsidR="00832DCE" w:rsidRPr="00CD6C79" w:rsidRDefault="00CD6C79" w:rsidP="00CD6C79">
      <w:pPr>
        <w:pStyle w:val="Heading2"/>
        <w:spacing w:before="0" w:line="480" w:lineRule="auto"/>
        <w:rPr>
          <w:rFonts w:asciiTheme="minorHAnsi" w:hAnsiTheme="minorHAnsi"/>
          <w:color w:val="auto"/>
          <w:sz w:val="20"/>
          <w:szCs w:val="20"/>
        </w:rPr>
      </w:pPr>
      <w:r w:rsidRPr="00CD6C79">
        <w:rPr>
          <w:rFonts w:asciiTheme="minorHAnsi" w:hAnsiTheme="minorHAnsi"/>
          <w:color w:val="auto"/>
          <w:sz w:val="20"/>
          <w:szCs w:val="20"/>
        </w:rPr>
        <w:t>How can we expand this network with other genes?</w:t>
      </w:r>
    </w:p>
    <w:p w:rsidR="00832DCE" w:rsidRPr="00CD6C79" w:rsidRDefault="00832DCE" w:rsidP="00CD6C79">
      <w:pPr>
        <w:spacing w:line="480" w:lineRule="auto"/>
        <w:rPr>
          <w:rFonts w:asciiTheme="minorHAnsi" w:hAnsiTheme="minorHAnsi"/>
          <w:sz w:val="20"/>
          <w:szCs w:val="20"/>
        </w:rPr>
      </w:pPr>
    </w:p>
    <w:sectPr w:rsidR="00832DCE" w:rsidRPr="00CD6C79" w:rsidSect="00832DCE">
      <w:pgSz w:w="12240" w:h="15840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C587A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1">
    <w:nsid w:val="40036397"/>
    <w:multiLevelType w:val="multilevel"/>
    <w:tmpl w:val="AB22B94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C4308AD"/>
    <w:multiLevelType w:val="multilevel"/>
    <w:tmpl w:val="0DEC5D9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characterSpacingControl w:val="doNotCompress"/>
  <w:compat/>
  <w:rsids>
    <w:rsidRoot w:val="00832DCE"/>
    <w:rsid w:val="00832DCE"/>
    <w:rsid w:val="00CD6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DCE"/>
  </w:style>
  <w:style w:type="paragraph" w:styleId="Heading1">
    <w:name w:val="heading 1"/>
    <w:basedOn w:val="Normal"/>
    <w:next w:val="Normal"/>
    <w:link w:val="Heading1Char"/>
    <w:uiPriority w:val="9"/>
    <w:qFormat/>
    <w:rsid w:val="00CD6C79"/>
    <w:pPr>
      <w:keepNext/>
      <w:keepLines/>
      <w:numPr>
        <w:numId w:val="3"/>
      </w:numPr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6C79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6C79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6C79"/>
    <w:pPr>
      <w:keepNext/>
      <w:keepLines/>
      <w:numPr>
        <w:ilvl w:val="3"/>
        <w:numId w:val="3"/>
      </w:numPr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D6C79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C79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="Mangal"/>
      <w:i/>
      <w:iCs/>
      <w:color w:val="243F60" w:themeColor="accent1" w:themeShade="7F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C79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C79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="Mangal"/>
      <w:color w:val="404040" w:themeColor="text1" w:themeTint="BF"/>
      <w:sz w:val="2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C79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="Mangal"/>
      <w:i/>
      <w:iCs/>
      <w:color w:val="404040" w:themeColor="text1" w:themeTint="BF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qFormat/>
    <w:rsid w:val="00832DCE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rsid w:val="00832DC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rsid w:val="00832DCE"/>
    <w:pPr>
      <w:spacing w:after="140" w:line="288" w:lineRule="auto"/>
    </w:pPr>
  </w:style>
  <w:style w:type="paragraph" w:styleId="List">
    <w:name w:val="List"/>
    <w:basedOn w:val="BodyText"/>
    <w:rsid w:val="00832DCE"/>
  </w:style>
  <w:style w:type="paragraph" w:styleId="Caption">
    <w:name w:val="caption"/>
    <w:basedOn w:val="Normal"/>
    <w:qFormat/>
    <w:rsid w:val="00832D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832DCE"/>
    <w:pPr>
      <w:suppressLineNumbers/>
    </w:pPr>
  </w:style>
  <w:style w:type="character" w:customStyle="1" w:styleId="Heading1Char">
    <w:name w:val="Heading 1 Char"/>
    <w:basedOn w:val="DefaultParagraphFont"/>
    <w:link w:val="Heading1"/>
    <w:uiPriority w:val="9"/>
    <w:rsid w:val="00CD6C79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customStyle="1" w:styleId="Heading2Char">
    <w:name w:val="Heading 2 Char"/>
    <w:basedOn w:val="DefaultParagraphFont"/>
    <w:link w:val="Heading2"/>
    <w:uiPriority w:val="9"/>
    <w:rsid w:val="00CD6C79"/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CD6C79"/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rsid w:val="00CD6C79"/>
    <w:rPr>
      <w:rFonts w:asciiTheme="majorHAnsi" w:eastAsiaTheme="majorEastAsia" w:hAnsiTheme="majorHAnsi" w:cs="Mangal"/>
      <w:b/>
      <w:bCs/>
      <w:i/>
      <w:iCs/>
      <w:color w:val="4F81BD" w:themeColor="accent1"/>
      <w:szCs w:val="21"/>
    </w:rPr>
  </w:style>
  <w:style w:type="character" w:customStyle="1" w:styleId="Heading5Char">
    <w:name w:val="Heading 5 Char"/>
    <w:basedOn w:val="DefaultParagraphFont"/>
    <w:link w:val="Heading5"/>
    <w:uiPriority w:val="9"/>
    <w:rsid w:val="00CD6C79"/>
    <w:rPr>
      <w:rFonts w:asciiTheme="majorHAnsi" w:eastAsiaTheme="majorEastAsia" w:hAnsiTheme="majorHAnsi" w:cs="Mangal"/>
      <w:color w:val="243F60" w:themeColor="accent1" w:themeShade="7F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C79"/>
    <w:rPr>
      <w:rFonts w:asciiTheme="majorHAnsi" w:eastAsiaTheme="majorEastAsia" w:hAnsiTheme="majorHAnsi" w:cs="Mangal"/>
      <w:i/>
      <w:iCs/>
      <w:color w:val="243F60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C79"/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C79"/>
    <w:rPr>
      <w:rFonts w:asciiTheme="majorHAnsi" w:eastAsiaTheme="majorEastAsia" w:hAnsiTheme="majorHAnsi" w:cs="Mangal"/>
      <w:color w:val="404040" w:themeColor="text1" w:themeTint="BF"/>
      <w:sz w:val="2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C79"/>
    <w:rPr>
      <w:rFonts w:asciiTheme="majorHAnsi" w:eastAsiaTheme="majorEastAsia" w:hAnsiTheme="majorHAnsi" w:cs="Mangal"/>
      <w:i/>
      <w:iCs/>
      <w:color w:val="404040" w:themeColor="text1" w:themeTint="BF"/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Guest</cp:lastModifiedBy>
  <cp:revision>2</cp:revision>
  <dcterms:created xsi:type="dcterms:W3CDTF">2017-03-01T11:50:00Z</dcterms:created>
  <dcterms:modified xsi:type="dcterms:W3CDTF">2017-03-01T16:53:00Z</dcterms:modified>
  <dc:language>en-US</dc:language>
</cp:coreProperties>
</file>