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809" w:rsidRDefault="00E661CD" w:rsidP="003A6A6B">
      <w:r w:rsidRPr="00CD1C94">
        <w:rPr>
          <w:noProof/>
        </w:rPr>
        <w:drawing>
          <wp:anchor distT="0" distB="0" distL="114300" distR="114300" simplePos="0" relativeHeight="251674624" behindDoc="1" locked="0" layoutInCell="1" allowOverlap="1" wp14:anchorId="556DC670" wp14:editId="6F629ED6">
            <wp:simplePos x="0" y="0"/>
            <wp:positionH relativeFrom="column">
              <wp:posOffset>1997516</wp:posOffset>
            </wp:positionH>
            <wp:positionV relativeFrom="paragraph">
              <wp:posOffset>0</wp:posOffset>
            </wp:positionV>
            <wp:extent cx="1804035" cy="831850"/>
            <wp:effectExtent l="0" t="0" r="5715" b="6350"/>
            <wp:wrapTight wrapText="bothSides">
              <wp:wrapPolygon edited="0">
                <wp:start x="0" y="0"/>
                <wp:lineTo x="0" y="21270"/>
                <wp:lineTo x="21440" y="21270"/>
                <wp:lineTo x="2144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30DB" w:rsidRPr="00CD1C94">
        <w:rPr>
          <w:noProof/>
        </w:rPr>
        <w:drawing>
          <wp:anchor distT="0" distB="0" distL="114300" distR="114300" simplePos="0" relativeHeight="251675648" behindDoc="1" locked="0" layoutInCell="1" allowOverlap="1" wp14:anchorId="7C15C4A2" wp14:editId="6A2572F6">
            <wp:simplePos x="0" y="0"/>
            <wp:positionH relativeFrom="column">
              <wp:posOffset>100495</wp:posOffset>
            </wp:positionH>
            <wp:positionV relativeFrom="paragraph">
              <wp:posOffset>0</wp:posOffset>
            </wp:positionV>
            <wp:extent cx="1787525" cy="834390"/>
            <wp:effectExtent l="0" t="0" r="3175" b="3810"/>
            <wp:wrapTight wrapText="bothSides">
              <wp:wrapPolygon edited="0">
                <wp:start x="0" y="0"/>
                <wp:lineTo x="0" y="21205"/>
                <wp:lineTo x="21408" y="21205"/>
                <wp:lineTo x="2140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83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A6A6B" w:rsidRDefault="003A6A6B" w:rsidP="003A6A6B">
      <w:pPr>
        <w:jc w:val="both"/>
      </w:pPr>
    </w:p>
    <w:p w:rsidR="003A6A6B" w:rsidRDefault="00BC30DB" w:rsidP="003A6A6B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3CCBCE0" wp14:editId="4076DBDB">
                <wp:simplePos x="0" y="0"/>
                <wp:positionH relativeFrom="column">
                  <wp:posOffset>103670</wp:posOffset>
                </wp:positionH>
                <wp:positionV relativeFrom="paragraph">
                  <wp:posOffset>274182</wp:posOffset>
                </wp:positionV>
                <wp:extent cx="3697605" cy="1062990"/>
                <wp:effectExtent l="0" t="0" r="17145" b="22860"/>
                <wp:wrapTight wrapText="bothSides">
                  <wp:wrapPolygon edited="0">
                    <wp:start x="0" y="0"/>
                    <wp:lineTo x="0" y="21677"/>
                    <wp:lineTo x="21589" y="21677"/>
                    <wp:lineTo x="2158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7605" cy="106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DF3" w:rsidRPr="00D44809" w:rsidRDefault="003F122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480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Table 1</w:t>
                            </w:r>
                            <w:r w:rsidRPr="00D448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151DF3" w:rsidRPr="00D448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ID3 correlation test with ID family proteins commonly expressed</w:t>
                            </w:r>
                            <w:r w:rsidRPr="00D448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</w:t>
                            </w:r>
                            <w:r w:rsidR="008203B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all</w:t>
                            </w:r>
                            <w:r w:rsidRPr="00D448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samples</w:t>
                            </w:r>
                            <w:r w:rsidR="00151DF3" w:rsidRPr="00D448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Left panel </w:t>
                            </w:r>
                            <w:r w:rsidR="00D448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displays</w:t>
                            </w:r>
                            <w:r w:rsidR="00151DF3" w:rsidRPr="00D448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results in all blood samples and right panel results in all tissue samples.</w:t>
                            </w:r>
                            <w:r w:rsidR="00B82C9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result of +1 indicates a perfect positive correlation, 0 represents no correlation, and -1 a perfect negative correlation.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CBC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15pt;margin-top:21.6pt;width:291.15pt;height:83.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">
                <v:textbox>
                  <w:txbxContent>
                    <w:p w:rsidR="00151DF3" w:rsidRPr="00D44809" w:rsidRDefault="003F122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480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Table 1</w:t>
                      </w:r>
                      <w:r w:rsidRPr="00D4480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r w:rsidR="00151DF3" w:rsidRPr="00D44809">
                        <w:rPr>
                          <w:rFonts w:ascii="Arial" w:hAnsi="Arial" w:cs="Arial"/>
                          <w:sz w:val="20"/>
                          <w:szCs w:val="20"/>
                        </w:rPr>
                        <w:t>ID3 correlation test with ID family proteins commonly expressed</w:t>
                      </w:r>
                      <w:r w:rsidRPr="00D4480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</w:t>
                      </w:r>
                      <w:r w:rsidR="008203B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all</w:t>
                      </w:r>
                      <w:r w:rsidRPr="00D4480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samples</w:t>
                      </w:r>
                      <w:r w:rsidR="00151DF3" w:rsidRPr="00D4480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Left panel </w:t>
                      </w:r>
                      <w:r w:rsidR="00D44809">
                        <w:rPr>
                          <w:rFonts w:ascii="Arial" w:hAnsi="Arial" w:cs="Arial"/>
                          <w:sz w:val="20"/>
                          <w:szCs w:val="20"/>
                        </w:rPr>
                        <w:t>displays</w:t>
                      </w:r>
                      <w:r w:rsidR="00151DF3" w:rsidRPr="00D4480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results in all blood samples and right panel results in all tissue samples.</w:t>
                      </w:r>
                      <w:r w:rsidR="00B82C9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result of +1 indicates a perfect positive correlation, 0 represents no correlation, and -1 a perfect negative correlation.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11F1F" w:rsidRDefault="00C11F1F" w:rsidP="006F35BD">
      <w:r>
        <w:t xml:space="preserve"> </w:t>
      </w:r>
      <w:r w:rsidR="00151DF3">
        <w:tab/>
      </w:r>
    </w:p>
    <w:p w:rsidR="004F73AE" w:rsidRDefault="004F73AE" w:rsidP="004F73AE"/>
    <w:p w:rsidR="004F73AE" w:rsidRDefault="004F73AE" w:rsidP="004F73AE"/>
    <w:p w:rsidR="003A6A6B" w:rsidRDefault="009D271E" w:rsidP="003A6A6B">
      <w:r>
        <w:t xml:space="preserve"> </w:t>
      </w:r>
    </w:p>
    <w:p w:rsidR="003A6A6B" w:rsidRDefault="00D8226C" w:rsidP="009D271E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1" locked="0" layoutInCell="1" allowOverlap="1" wp14:anchorId="0540ABE3" wp14:editId="1D0ED080">
                <wp:simplePos x="0" y="0"/>
                <wp:positionH relativeFrom="column">
                  <wp:posOffset>88900</wp:posOffset>
                </wp:positionH>
                <wp:positionV relativeFrom="paragraph">
                  <wp:posOffset>186690</wp:posOffset>
                </wp:positionV>
                <wp:extent cx="1958340" cy="304800"/>
                <wp:effectExtent l="0" t="0" r="2286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6B19" w:rsidRPr="00D44809" w:rsidRDefault="00B418CC" w:rsidP="00B418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AVM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0ABE3" id="_x0000_s1027" type="#_x0000_t202" style="position:absolute;left:0;text-align:left;margin-left:7pt;margin-top:14.7pt;width:154.2pt;height:24pt;z-index:-251621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">
                <v:textbox>
                  <w:txbxContent>
                    <w:p w:rsidR="00696B19" w:rsidRPr="00D44809" w:rsidRDefault="00B418CC" w:rsidP="00B418CC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AVM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739E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0A0C56" wp14:editId="7F881C26">
                <wp:simplePos x="0" y="0"/>
                <wp:positionH relativeFrom="column">
                  <wp:posOffset>2265569</wp:posOffset>
                </wp:positionH>
                <wp:positionV relativeFrom="paragraph">
                  <wp:posOffset>187381</wp:posOffset>
                </wp:positionV>
                <wp:extent cx="1985010" cy="277495"/>
                <wp:effectExtent l="0" t="0" r="15240" b="2730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01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71E" w:rsidRPr="00D44809" w:rsidRDefault="00B418CC" w:rsidP="00B418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PDR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A0C56" id="_x0000_s1028" type="#_x0000_t202" style="position:absolute;left:0;text-align:left;margin-left:178.4pt;margin-top:14.75pt;width:156.3pt;height:2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">
                <v:textbox>
                  <w:txbxContent>
                    <w:p w:rsidR="009D271E" w:rsidRPr="00D44809" w:rsidRDefault="00B418CC" w:rsidP="00B418CC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PDR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A6A6B" w:rsidRDefault="0068739E" w:rsidP="009D271E">
      <w:pPr>
        <w:jc w:val="center"/>
      </w:pPr>
      <w:r w:rsidRPr="009D271E">
        <w:rPr>
          <w:noProof/>
        </w:rPr>
        <w:drawing>
          <wp:anchor distT="0" distB="0" distL="114300" distR="114300" simplePos="0" relativeHeight="251672576" behindDoc="0" locked="0" layoutInCell="1" allowOverlap="1" wp14:anchorId="6EF9D413" wp14:editId="0149D82A">
            <wp:simplePos x="0" y="0"/>
            <wp:positionH relativeFrom="column">
              <wp:posOffset>2266315</wp:posOffset>
            </wp:positionH>
            <wp:positionV relativeFrom="paragraph">
              <wp:posOffset>180837</wp:posOffset>
            </wp:positionV>
            <wp:extent cx="1985010" cy="815340"/>
            <wp:effectExtent l="0" t="0" r="0" b="381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30DB" w:rsidRPr="004F73AE">
        <w:rPr>
          <w:noProof/>
        </w:rPr>
        <w:drawing>
          <wp:anchor distT="0" distB="0" distL="114300" distR="114300" simplePos="0" relativeHeight="251699200" behindDoc="0" locked="0" layoutInCell="1" allowOverlap="1" wp14:anchorId="1434D90F" wp14:editId="4A77BFE8">
            <wp:simplePos x="0" y="0"/>
            <wp:positionH relativeFrom="column">
              <wp:posOffset>88872</wp:posOffset>
            </wp:positionH>
            <wp:positionV relativeFrom="paragraph">
              <wp:posOffset>209053</wp:posOffset>
            </wp:positionV>
            <wp:extent cx="1960245" cy="814705"/>
            <wp:effectExtent l="0" t="0" r="1905" b="444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6B19" w:rsidRDefault="004F73AE" w:rsidP="00696B19">
      <w:r>
        <w:t xml:space="preserve">  </w:t>
      </w:r>
    </w:p>
    <w:p w:rsidR="009D271E" w:rsidRDefault="009D271E" w:rsidP="009D271E">
      <w:pPr>
        <w:jc w:val="center"/>
      </w:pPr>
    </w:p>
    <w:p w:rsidR="003F1228" w:rsidRDefault="0068739E" w:rsidP="004F73AE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05E7006D" wp14:editId="0A080A20">
                <wp:simplePos x="0" y="0"/>
                <wp:positionH relativeFrom="column">
                  <wp:posOffset>2265680</wp:posOffset>
                </wp:positionH>
                <wp:positionV relativeFrom="paragraph">
                  <wp:posOffset>138154</wp:posOffset>
                </wp:positionV>
                <wp:extent cx="1985010" cy="316865"/>
                <wp:effectExtent l="0" t="0" r="15240" b="2603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01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0C5" w:rsidRPr="00D44809" w:rsidRDefault="00B418CC" w:rsidP="00B418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IPAH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7006D" id="_x0000_s1029" type="#_x0000_t202" style="position:absolute;left:0;text-align:left;margin-left:178.4pt;margin-top:10.9pt;width:156.3pt;height:24.9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">
                <v:textbox>
                  <w:txbxContent>
                    <w:p w:rsidR="00BF10C5" w:rsidRPr="00D44809" w:rsidRDefault="00B418CC" w:rsidP="00B418CC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IPAH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0D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418319C3" wp14:editId="5D802B93">
                <wp:simplePos x="0" y="0"/>
                <wp:positionH relativeFrom="column">
                  <wp:posOffset>86360</wp:posOffset>
                </wp:positionH>
                <wp:positionV relativeFrom="paragraph">
                  <wp:posOffset>169545</wp:posOffset>
                </wp:positionV>
                <wp:extent cx="1958975" cy="1404620"/>
                <wp:effectExtent l="0" t="0" r="22225" b="2794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71E" w:rsidRPr="00D44809" w:rsidRDefault="00B418CC" w:rsidP="00B418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IH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8319C3" id="_x0000_s1030" type="#_x0000_t202" style="position:absolute;left:0;text-align:left;margin-left:6.8pt;margin-top:13.35pt;width:154.25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">
                <v:textbox style="mso-fit-shape-to-text:t">
                  <w:txbxContent>
                    <w:p w:rsidR="009D271E" w:rsidRPr="00D44809" w:rsidRDefault="00B418CC" w:rsidP="00B418CC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IH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73AE">
        <w:t xml:space="preserve"> </w:t>
      </w:r>
    </w:p>
    <w:p w:rsidR="003F1228" w:rsidRDefault="002B6BD3" w:rsidP="006F35BD">
      <w:r w:rsidRPr="004269EA">
        <w:rPr>
          <w:noProof/>
        </w:rPr>
        <w:drawing>
          <wp:anchor distT="0" distB="0" distL="114300" distR="114300" simplePos="0" relativeHeight="251676672" behindDoc="1" locked="0" layoutInCell="1" allowOverlap="1" wp14:anchorId="169A6D95" wp14:editId="3D6AA5C6">
            <wp:simplePos x="0" y="0"/>
            <wp:positionH relativeFrom="column">
              <wp:posOffset>2265680</wp:posOffset>
            </wp:positionH>
            <wp:positionV relativeFrom="paragraph">
              <wp:posOffset>167115</wp:posOffset>
            </wp:positionV>
            <wp:extent cx="1985010" cy="815340"/>
            <wp:effectExtent l="0" t="0" r="0" b="3810"/>
            <wp:wrapTight wrapText="bothSides">
              <wp:wrapPolygon edited="0">
                <wp:start x="0" y="0"/>
                <wp:lineTo x="0" y="21196"/>
                <wp:lineTo x="21351" y="21196"/>
                <wp:lineTo x="21351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8226C" w:rsidRPr="004F73AE">
        <w:rPr>
          <w:noProof/>
        </w:rPr>
        <w:drawing>
          <wp:anchor distT="0" distB="0" distL="114300" distR="114300" simplePos="0" relativeHeight="251687936" behindDoc="1" locked="0" layoutInCell="1" allowOverlap="1" wp14:anchorId="71794400" wp14:editId="5432B4F3">
            <wp:simplePos x="0" y="0"/>
            <wp:positionH relativeFrom="column">
              <wp:posOffset>88900</wp:posOffset>
            </wp:positionH>
            <wp:positionV relativeFrom="paragraph">
              <wp:posOffset>269240</wp:posOffset>
            </wp:positionV>
            <wp:extent cx="1958340" cy="788670"/>
            <wp:effectExtent l="0" t="0" r="3810" b="0"/>
            <wp:wrapTight wrapText="bothSides">
              <wp:wrapPolygon edited="0">
                <wp:start x="0" y="0"/>
                <wp:lineTo x="0" y="20870"/>
                <wp:lineTo x="21432" y="20870"/>
                <wp:lineTo x="21432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269EA" w:rsidRDefault="004269EA" w:rsidP="006F35BD"/>
    <w:p w:rsidR="009D271E" w:rsidRDefault="009D271E" w:rsidP="006F35BD">
      <w:r>
        <w:tab/>
      </w:r>
      <w:r>
        <w:tab/>
      </w:r>
      <w:r>
        <w:tab/>
      </w:r>
      <w:r>
        <w:tab/>
      </w:r>
    </w:p>
    <w:p w:rsidR="009D271E" w:rsidRDefault="00B418CC" w:rsidP="009D271E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2B297A5" wp14:editId="18703457">
                <wp:simplePos x="0" y="0"/>
                <wp:positionH relativeFrom="column">
                  <wp:posOffset>99060</wp:posOffset>
                </wp:positionH>
                <wp:positionV relativeFrom="paragraph">
                  <wp:posOffset>198120</wp:posOffset>
                </wp:positionV>
                <wp:extent cx="1948815" cy="327660"/>
                <wp:effectExtent l="0" t="0" r="13335" b="15240"/>
                <wp:wrapTight wrapText="bothSides">
                  <wp:wrapPolygon edited="0">
                    <wp:start x="0" y="0"/>
                    <wp:lineTo x="0" y="21349"/>
                    <wp:lineTo x="21537" y="21349"/>
                    <wp:lineTo x="21537" y="0"/>
                    <wp:lineTo x="0" y="0"/>
                  </wp:wrapPolygon>
                </wp:wrapTight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881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71E" w:rsidRPr="00D44809" w:rsidRDefault="00B418CC" w:rsidP="00B418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LAM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297A5" id="_x0000_s1031" type="#_x0000_t202" style="position:absolute;left:0;text-align:left;margin-left:7.8pt;margin-top:15.6pt;width:153.45pt;height:25.8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">
                <v:textbox>
                  <w:txbxContent>
                    <w:p w:rsidR="009D271E" w:rsidRPr="00D44809" w:rsidRDefault="00B418CC" w:rsidP="00B418CC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LAM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D271E" w:rsidRDefault="00BC30DB" w:rsidP="009D271E">
      <w:pPr>
        <w:jc w:val="center"/>
      </w:pPr>
      <w:r w:rsidRPr="009D271E">
        <w:rPr>
          <w:noProof/>
        </w:rPr>
        <w:drawing>
          <wp:anchor distT="0" distB="0" distL="114300" distR="114300" simplePos="0" relativeHeight="251670528" behindDoc="1" locked="0" layoutInCell="1" allowOverlap="1" wp14:anchorId="3884D5A4" wp14:editId="5B04B5B1">
            <wp:simplePos x="0" y="0"/>
            <wp:positionH relativeFrom="column">
              <wp:posOffset>99060</wp:posOffset>
            </wp:positionH>
            <wp:positionV relativeFrom="paragraph">
              <wp:posOffset>240030</wp:posOffset>
            </wp:positionV>
            <wp:extent cx="1950085" cy="815340"/>
            <wp:effectExtent l="0" t="0" r="0" b="3810"/>
            <wp:wrapTight wrapText="bothSides">
              <wp:wrapPolygon edited="0">
                <wp:start x="0" y="0"/>
                <wp:lineTo x="0" y="21196"/>
                <wp:lineTo x="21312" y="21196"/>
                <wp:lineTo x="21312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271E" w:rsidRDefault="009D271E" w:rsidP="009D271E">
      <w:pPr>
        <w:jc w:val="center"/>
      </w:pPr>
    </w:p>
    <w:p w:rsidR="004269EA" w:rsidRDefault="004269EA" w:rsidP="00D44809"/>
    <w:p w:rsidR="009D271E" w:rsidRDefault="00B418CC" w:rsidP="009D271E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1A325C33" wp14:editId="1907C129">
                <wp:simplePos x="0" y="0"/>
                <wp:positionH relativeFrom="column">
                  <wp:posOffset>99060</wp:posOffset>
                </wp:positionH>
                <wp:positionV relativeFrom="paragraph">
                  <wp:posOffset>198755</wp:posOffset>
                </wp:positionV>
                <wp:extent cx="4151630" cy="1404620"/>
                <wp:effectExtent l="0" t="0" r="20320" b="14605"/>
                <wp:wrapTight wrapText="bothSides">
                  <wp:wrapPolygon edited="0">
                    <wp:start x="0" y="0"/>
                    <wp:lineTo x="0" y="21516"/>
                    <wp:lineTo x="21607" y="21516"/>
                    <wp:lineTo x="21607" y="0"/>
                    <wp:lineTo x="0" y="0"/>
                  </wp:wrapPolygon>
                </wp:wrapTight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16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4809" w:rsidRPr="00D44809" w:rsidRDefault="00D4480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480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Table 2</w:t>
                            </w:r>
                            <w:r w:rsidRPr="00D448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ID3 correlation test with ID family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proteins commonly expressed in specific vascular dis</w:t>
                            </w:r>
                            <w:r w:rsidR="00B418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ease profiles (tissue samples). Disease abbreviations </w:t>
                            </w:r>
                            <w:r w:rsidR="00FE054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 follows</w:t>
                            </w:r>
                            <w:r w:rsidR="00B418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: AVM: arteriovenous malformation, IH: infantile hemangioma, LAM: Lymphagioleiomyomatosis, PDR: proliferative diabetic retinopathy, IPAH: idiopathic pulmonary arterial hypertension.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325C33" id="_x0000_s1032" type="#_x0000_t202" style="position:absolute;left:0;text-align:left;margin-left:7.8pt;margin-top:15.65pt;width:326.9pt;height:110.6pt;z-index:-251637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">
                <v:textbox style="mso-fit-shape-to-text:t">
                  <w:txbxContent>
                    <w:p w:rsidR="00D44809" w:rsidRPr="00D44809" w:rsidRDefault="00D4480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480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Table 2</w:t>
                      </w:r>
                      <w:r w:rsidRPr="00D44809">
                        <w:rPr>
                          <w:rFonts w:ascii="Arial" w:hAnsi="Arial" w:cs="Arial"/>
                          <w:sz w:val="20"/>
                          <w:szCs w:val="20"/>
                        </w:rPr>
                        <w:t>. ID3 correlation test with ID family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proteins commonly expressed in specific vascular dis</w:t>
                      </w:r>
                      <w:r w:rsidR="00B418C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ease profiles (tissue samples). Disease abbreviations </w:t>
                      </w:r>
                      <w:r w:rsidR="00FE0542">
                        <w:rPr>
                          <w:rFonts w:ascii="Arial" w:hAnsi="Arial" w:cs="Arial"/>
                          <w:sz w:val="20"/>
                          <w:szCs w:val="20"/>
                        </w:rPr>
                        <w:t>as follows</w:t>
                      </w:r>
                      <w:r w:rsidR="00B418C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: AVM: arteriovenous malformation, IH: infantile hemangioma, LAM: Lymphagioleiomyomatosis, PDR: proliferative diabetic retinopathy, IPAH: idiopathic pulmonary arterial hypertension.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D271E" w:rsidRDefault="009D271E" w:rsidP="009D271E">
      <w:pPr>
        <w:jc w:val="center"/>
      </w:pPr>
    </w:p>
    <w:p w:rsidR="004269EA" w:rsidRDefault="004269EA" w:rsidP="004269EA"/>
    <w:p w:rsidR="006560C0" w:rsidRDefault="006560C0" w:rsidP="004269EA"/>
    <w:p w:rsidR="006560C0" w:rsidRDefault="006560C0" w:rsidP="004269EA"/>
    <w:p w:rsidR="00554FD2" w:rsidRDefault="0068739E" w:rsidP="004269EA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0464" behindDoc="1" locked="0" layoutInCell="1" allowOverlap="1" wp14:anchorId="21986B45" wp14:editId="6F580B8F">
                <wp:simplePos x="0" y="0"/>
                <wp:positionH relativeFrom="column">
                  <wp:posOffset>1858092</wp:posOffset>
                </wp:positionH>
                <wp:positionV relativeFrom="paragraph">
                  <wp:posOffset>1420495</wp:posOffset>
                </wp:positionV>
                <wp:extent cx="1947545" cy="304800"/>
                <wp:effectExtent l="0" t="0" r="1460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754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8CC" w:rsidRPr="00D44809" w:rsidRDefault="00B418CC" w:rsidP="0068739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ATHER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86B45" id="_x0000_s1033" type="#_x0000_t202" style="position:absolute;margin-left:146.3pt;margin-top:111.85pt;width:153.35pt;height:24pt;z-index:-25160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">
                <v:textbox>
                  <w:txbxContent>
                    <w:p w:rsidR="00B418CC" w:rsidRPr="00D44809" w:rsidRDefault="00B418CC" w:rsidP="0068739E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ATHER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 wp14:anchorId="1FC05075" wp14:editId="2FDB545F">
                <wp:simplePos x="0" y="0"/>
                <wp:positionH relativeFrom="column">
                  <wp:posOffset>1858010</wp:posOffset>
                </wp:positionH>
                <wp:positionV relativeFrom="paragraph">
                  <wp:posOffset>2564130</wp:posOffset>
                </wp:positionV>
                <wp:extent cx="1986915" cy="320675"/>
                <wp:effectExtent l="0" t="0" r="13335" b="2222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91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60C0" w:rsidRPr="00D44809" w:rsidRDefault="00B418CC" w:rsidP="0068739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PAD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05075" id="_x0000_s1034" type="#_x0000_t202" style="position:absolute;margin-left:146.3pt;margin-top:201.9pt;width:156.45pt;height:25.25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">
                <v:textbox>
                  <w:txbxContent>
                    <w:p w:rsidR="006560C0" w:rsidRPr="00D44809" w:rsidRDefault="00B418CC" w:rsidP="0068739E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PAD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B2980">
        <w:rPr>
          <w:noProof/>
        </w:rPr>
        <w:drawing>
          <wp:anchor distT="0" distB="0" distL="114300" distR="114300" simplePos="0" relativeHeight="251698176" behindDoc="0" locked="0" layoutInCell="1" allowOverlap="1" wp14:anchorId="0C409F60" wp14:editId="262ED7B4">
            <wp:simplePos x="0" y="0"/>
            <wp:positionH relativeFrom="column">
              <wp:posOffset>1858010</wp:posOffset>
            </wp:positionH>
            <wp:positionV relativeFrom="paragraph">
              <wp:posOffset>2961530</wp:posOffset>
            </wp:positionV>
            <wp:extent cx="2013585" cy="735330"/>
            <wp:effectExtent l="0" t="0" r="5715" b="7620"/>
            <wp:wrapSquare wrapText="bothSides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18CC">
        <w:drawing>
          <wp:anchor distT="0" distB="0" distL="114300" distR="114300" simplePos="0" relativeHeight="251708416" behindDoc="0" locked="0" layoutInCell="1" allowOverlap="1" wp14:anchorId="6E15E636" wp14:editId="592D8CF1">
            <wp:simplePos x="0" y="0"/>
            <wp:positionH relativeFrom="column">
              <wp:posOffset>1858092</wp:posOffset>
            </wp:positionH>
            <wp:positionV relativeFrom="paragraph">
              <wp:posOffset>1725157</wp:posOffset>
            </wp:positionV>
            <wp:extent cx="1948180" cy="814705"/>
            <wp:effectExtent l="0" t="0" r="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384E5F9" wp14:editId="5C7754ED">
                <wp:simplePos x="0" y="0"/>
                <wp:positionH relativeFrom="column">
                  <wp:posOffset>-447675</wp:posOffset>
                </wp:positionH>
                <wp:positionV relativeFrom="paragraph">
                  <wp:posOffset>4859655</wp:posOffset>
                </wp:positionV>
                <wp:extent cx="4293235" cy="1404620"/>
                <wp:effectExtent l="0" t="0" r="12065" b="1460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32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C97" w:rsidRPr="00B82C97" w:rsidRDefault="00B82C9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82C9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Table 3</w:t>
                            </w:r>
                            <w:r w:rsidRPr="00B82C9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ID3 correlation test with ID family proteins commonly expressed in specific vascular disease profiles (blood samples). </w:t>
                            </w:r>
                            <w:r w:rsidR="00B418CC" w:rsidRPr="00B418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 w:rsidR="00B27A9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isease abbreviations as follows</w:t>
                            </w:r>
                            <w:r w:rsidR="00B418CC" w:rsidRPr="00B418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 AVM: arteriovenous malformation,</w:t>
                            </w:r>
                            <w:r w:rsidR="009B532F" w:rsidRPr="009B532F">
                              <w:t xml:space="preserve"> </w:t>
                            </w:r>
                            <w:r w:rsidR="009B532F" w:rsidRPr="009B532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LAM: Lymphagioleiomyomatosis</w:t>
                            </w:r>
                            <w:r w:rsidR="009B532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IH: infantile hemangioma, </w:t>
                            </w:r>
                            <w:r w:rsidR="00B418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ATHER</w:t>
                            </w:r>
                            <w:r w:rsidR="00B418CC" w:rsidRPr="00B418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B418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atherosclerosis, PAD: peripheral arterial disease, </w:t>
                            </w:r>
                            <w:r w:rsidR="00B418CC" w:rsidRPr="00B418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IPAH: idiopathic pulmonary arterial hypertension.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84E5F9" id="_x0000_s1035" type="#_x0000_t202" style="position:absolute;margin-left:-35.25pt;margin-top:382.65pt;width:338.0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">
                <v:textbox style="mso-fit-shape-to-text:t">
                  <w:txbxContent>
                    <w:p w:rsidR="00B82C97" w:rsidRPr="00B82C97" w:rsidRDefault="00B82C9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82C9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Table 3</w:t>
                      </w:r>
                      <w:r w:rsidRPr="00B82C9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ID3 correlation test with ID family proteins commonly expressed in specific vascular disease profiles (blood samples). </w:t>
                      </w:r>
                      <w:r w:rsidR="00B418CC" w:rsidRPr="00B418CC">
                        <w:rPr>
                          <w:rFonts w:ascii="Arial" w:hAnsi="Arial" w:cs="Arial"/>
                          <w:sz w:val="20"/>
                          <w:szCs w:val="20"/>
                        </w:rPr>
                        <w:t>D</w:t>
                      </w:r>
                      <w:r w:rsidR="00B27A9A">
                        <w:rPr>
                          <w:rFonts w:ascii="Arial" w:hAnsi="Arial" w:cs="Arial"/>
                          <w:sz w:val="20"/>
                          <w:szCs w:val="20"/>
                        </w:rPr>
                        <w:t>isease abbreviations as follows</w:t>
                      </w:r>
                      <w:r w:rsidR="00B418CC" w:rsidRPr="00B418CC">
                        <w:rPr>
                          <w:rFonts w:ascii="Arial" w:hAnsi="Arial" w:cs="Arial"/>
                          <w:sz w:val="20"/>
                          <w:szCs w:val="20"/>
                        </w:rPr>
                        <w:t>: AVM: arteriovenous malformation,</w:t>
                      </w:r>
                      <w:r w:rsidR="009B532F" w:rsidRPr="009B532F">
                        <w:t xml:space="preserve"> </w:t>
                      </w:r>
                      <w:r w:rsidR="009B532F" w:rsidRPr="009B532F">
                        <w:rPr>
                          <w:rFonts w:ascii="Arial" w:hAnsi="Arial" w:cs="Arial"/>
                          <w:sz w:val="20"/>
                          <w:szCs w:val="20"/>
                        </w:rPr>
                        <w:t>LAM: Lymphagioleiomyomatosis</w:t>
                      </w:r>
                      <w:r w:rsidR="009B532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IH: infantile hemangioma, </w:t>
                      </w:r>
                      <w:r w:rsidR="00B418CC">
                        <w:rPr>
                          <w:rFonts w:ascii="Arial" w:hAnsi="Arial" w:cs="Arial"/>
                          <w:sz w:val="20"/>
                          <w:szCs w:val="20"/>
                        </w:rPr>
                        <w:t>ATHER</w:t>
                      </w:r>
                      <w:r w:rsidR="00B418CC" w:rsidRPr="00B418C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: </w:t>
                      </w:r>
                      <w:r w:rsidR="00B418C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atherosclerosis, PAD: peripheral arterial disease, </w:t>
                      </w:r>
                      <w:r w:rsidR="00B418CC" w:rsidRPr="00B418CC">
                        <w:rPr>
                          <w:rFonts w:ascii="Arial" w:hAnsi="Arial" w:cs="Arial"/>
                          <w:sz w:val="20"/>
                          <w:szCs w:val="20"/>
                        </w:rPr>
                        <w:t>IPAH: idiopathic pulmonary arterial hypertension.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1" locked="0" layoutInCell="1" allowOverlap="1" wp14:anchorId="6901EF46" wp14:editId="0A452ED8">
                <wp:simplePos x="0" y="0"/>
                <wp:positionH relativeFrom="column">
                  <wp:posOffset>1858092</wp:posOffset>
                </wp:positionH>
                <wp:positionV relativeFrom="paragraph">
                  <wp:posOffset>3697080</wp:posOffset>
                </wp:positionV>
                <wp:extent cx="1987550" cy="320675"/>
                <wp:effectExtent l="0" t="0" r="12700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D7F" w:rsidRPr="00D44809" w:rsidRDefault="00B418CC" w:rsidP="0068739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IPAH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1EF46" id="_x0000_s1036" type="#_x0000_t202" style="position:absolute;margin-left:146.3pt;margin-top:291.1pt;width:156.5pt;height:25.25pt;z-index:-251609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">
                <v:textbox>
                  <w:txbxContent>
                    <w:p w:rsidR="003C4D7F" w:rsidRPr="00D44809" w:rsidRDefault="00B418CC" w:rsidP="0068739E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IPAH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18CC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1B22C2DA" wp14:editId="1F99E962">
                <wp:simplePos x="0" y="0"/>
                <wp:positionH relativeFrom="column">
                  <wp:posOffset>-435610</wp:posOffset>
                </wp:positionH>
                <wp:positionV relativeFrom="paragraph">
                  <wp:posOffset>1440649</wp:posOffset>
                </wp:positionV>
                <wp:extent cx="1947545" cy="284507"/>
                <wp:effectExtent l="0" t="0" r="14605" b="2032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7545" cy="2845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744" w:rsidRPr="00D44809" w:rsidRDefault="00B418CC" w:rsidP="00B418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AVM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2C2DA" id="_x0000_s1037" type="#_x0000_t202" style="position:absolute;margin-left:-34.3pt;margin-top:113.45pt;width:153.35pt;height:22.4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">
                <v:textbox>
                  <w:txbxContent>
                    <w:p w:rsidR="00525744" w:rsidRPr="00D44809" w:rsidRDefault="00B418CC" w:rsidP="00B418CC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AVM</w:t>
                      </w:r>
                    </w:p>
                  </w:txbxContent>
                </v:textbox>
              </v:shape>
            </w:pict>
          </mc:Fallback>
        </mc:AlternateContent>
      </w:r>
      <w:r w:rsidR="00B418CC" w:rsidRPr="00525744">
        <w:rPr>
          <w:noProof/>
        </w:rPr>
        <w:drawing>
          <wp:anchor distT="0" distB="0" distL="114300" distR="114300" simplePos="0" relativeHeight="251681792" behindDoc="1" locked="0" layoutInCell="1" allowOverlap="1" wp14:anchorId="6E9B1350" wp14:editId="4E40E58A">
            <wp:simplePos x="0" y="0"/>
            <wp:positionH relativeFrom="column">
              <wp:posOffset>-436024</wp:posOffset>
            </wp:positionH>
            <wp:positionV relativeFrom="paragraph">
              <wp:posOffset>1764996</wp:posOffset>
            </wp:positionV>
            <wp:extent cx="1948180" cy="795020"/>
            <wp:effectExtent l="0" t="0" r="0" b="5080"/>
            <wp:wrapThrough wrapText="bothSides">
              <wp:wrapPolygon edited="0">
                <wp:start x="0" y="0"/>
                <wp:lineTo x="0" y="21220"/>
                <wp:lineTo x="21332" y="21220"/>
                <wp:lineTo x="21332" y="0"/>
                <wp:lineTo x="0" y="0"/>
              </wp:wrapPolygon>
            </wp:wrapThrough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18CC" w:rsidRPr="00525744">
        <w:rPr>
          <w:noProof/>
        </w:rPr>
        <w:drawing>
          <wp:anchor distT="0" distB="0" distL="114300" distR="114300" simplePos="0" relativeHeight="251686912" behindDoc="1" locked="0" layoutInCell="1" allowOverlap="1" wp14:anchorId="2AB2B42E" wp14:editId="24B70268">
            <wp:simplePos x="0" y="0"/>
            <wp:positionH relativeFrom="column">
              <wp:posOffset>-436880</wp:posOffset>
            </wp:positionH>
            <wp:positionV relativeFrom="paragraph">
              <wp:posOffset>2895600</wp:posOffset>
            </wp:positionV>
            <wp:extent cx="1948180" cy="814705"/>
            <wp:effectExtent l="0" t="0" r="0" b="4445"/>
            <wp:wrapTight wrapText="bothSides">
              <wp:wrapPolygon edited="0">
                <wp:start x="0" y="0"/>
                <wp:lineTo x="0" y="21213"/>
                <wp:lineTo x="21332" y="21213"/>
                <wp:lineTo x="21332" y="0"/>
                <wp:lineTo x="0" y="0"/>
              </wp:wrapPolygon>
            </wp:wrapTight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18CC"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1BE42461" wp14:editId="1A54537D">
                <wp:simplePos x="0" y="0"/>
                <wp:positionH relativeFrom="column">
                  <wp:posOffset>-447675</wp:posOffset>
                </wp:positionH>
                <wp:positionV relativeFrom="paragraph">
                  <wp:posOffset>3707130</wp:posOffset>
                </wp:positionV>
                <wp:extent cx="1958975" cy="330835"/>
                <wp:effectExtent l="0" t="0" r="22225" b="12065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975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15A" w:rsidRPr="00D44809" w:rsidRDefault="00B418CC" w:rsidP="00B418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IH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42461" id="_x0000_s1038" type="#_x0000_t202" style="position:absolute;margin-left:-35.25pt;margin-top:291.9pt;width:154.25pt;height:26.05pt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">
                <v:textbox>
                  <w:txbxContent>
                    <w:p w:rsidR="0078015A" w:rsidRPr="00D44809" w:rsidRDefault="00B418CC" w:rsidP="00B418CC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IH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18CC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3013A95E" wp14:editId="7D555582">
                <wp:simplePos x="0" y="0"/>
                <wp:positionH relativeFrom="column">
                  <wp:posOffset>-447675</wp:posOffset>
                </wp:positionH>
                <wp:positionV relativeFrom="paragraph">
                  <wp:posOffset>2563495</wp:posOffset>
                </wp:positionV>
                <wp:extent cx="1948180" cy="277495"/>
                <wp:effectExtent l="0" t="0" r="13970" b="27305"/>
                <wp:wrapTight wrapText="bothSides">
                  <wp:wrapPolygon edited="0">
                    <wp:start x="0" y="0"/>
                    <wp:lineTo x="0" y="22243"/>
                    <wp:lineTo x="21544" y="22243"/>
                    <wp:lineTo x="21544" y="0"/>
                    <wp:lineTo x="0" y="0"/>
                  </wp:wrapPolygon>
                </wp:wrapTight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81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744" w:rsidRPr="00D44809" w:rsidRDefault="00B418CC" w:rsidP="00B418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  <w:szCs w:val="24"/>
                              </w:rPr>
                              <w:t>LAM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3A95E" id="_x0000_s1039" type="#_x0000_t202" style="position:absolute;margin-left:-35.25pt;margin-top:201.85pt;width:153.4pt;height:21.85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">
                <v:textbox>
                  <w:txbxContent>
                    <w:p w:rsidR="00525744" w:rsidRPr="00D44809" w:rsidRDefault="00B418CC" w:rsidP="00B418CC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  <w:szCs w:val="24"/>
                        </w:rPr>
                        <w:t>LAM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418CC" w:rsidRPr="003C4D7F">
        <w:drawing>
          <wp:anchor distT="0" distB="0" distL="114300" distR="114300" simplePos="0" relativeHeight="251705344" behindDoc="0" locked="0" layoutInCell="1" allowOverlap="1" wp14:anchorId="4DBE5EAD" wp14:editId="1B42F5D5">
            <wp:simplePos x="0" y="0"/>
            <wp:positionH relativeFrom="column">
              <wp:posOffset>1858534</wp:posOffset>
            </wp:positionH>
            <wp:positionV relativeFrom="paragraph">
              <wp:posOffset>4031505</wp:posOffset>
            </wp:positionV>
            <wp:extent cx="1987550" cy="81470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18CC" w:rsidRPr="0078015A">
        <w:rPr>
          <w:noProof/>
        </w:rPr>
        <w:drawing>
          <wp:anchor distT="0" distB="0" distL="114300" distR="114300" simplePos="0" relativeHeight="251702272" behindDoc="0" locked="0" layoutInCell="1" allowOverlap="1" wp14:anchorId="72DD9DD4" wp14:editId="3AFCC9B9">
            <wp:simplePos x="0" y="0"/>
            <wp:positionH relativeFrom="column">
              <wp:posOffset>-454660</wp:posOffset>
            </wp:positionH>
            <wp:positionV relativeFrom="paragraph">
              <wp:posOffset>4041692</wp:posOffset>
            </wp:positionV>
            <wp:extent cx="1957705" cy="814705"/>
            <wp:effectExtent l="0" t="0" r="4445" b="4445"/>
            <wp:wrapSquare wrapText="bothSides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554FD2" w:rsidRDefault="00554FD2" w:rsidP="00554FD2">
      <w:pPr>
        <w:jc w:val="center"/>
      </w:pPr>
    </w:p>
    <w:p w:rsidR="00BF10C5" w:rsidRDefault="00BF10C5" w:rsidP="00554FD2">
      <w:pPr>
        <w:jc w:val="center"/>
        <w:rPr>
          <w:noProof/>
        </w:rPr>
      </w:pPr>
    </w:p>
    <w:p w:rsidR="00554FD2" w:rsidRDefault="00554FD2" w:rsidP="00554FD2">
      <w:pPr>
        <w:jc w:val="center"/>
        <w:rPr>
          <w:noProof/>
        </w:rPr>
      </w:pPr>
    </w:p>
    <w:p w:rsidR="00554FD2" w:rsidRDefault="00554FD2" w:rsidP="00554FD2">
      <w:pPr>
        <w:jc w:val="center"/>
        <w:rPr>
          <w:noProof/>
        </w:rPr>
      </w:pPr>
    </w:p>
    <w:p w:rsidR="00554FD2" w:rsidRDefault="00554FD2" w:rsidP="00554FD2">
      <w:pPr>
        <w:jc w:val="center"/>
        <w:rPr>
          <w:noProof/>
        </w:rPr>
      </w:pPr>
    </w:p>
    <w:p w:rsidR="00554FD2" w:rsidRDefault="00A35912" w:rsidP="00554FD2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12B6B363" wp14:editId="060C9444">
                <wp:simplePos x="0" y="0"/>
                <wp:positionH relativeFrom="column">
                  <wp:posOffset>278130</wp:posOffset>
                </wp:positionH>
                <wp:positionV relativeFrom="paragraph">
                  <wp:posOffset>6628351</wp:posOffset>
                </wp:positionV>
                <wp:extent cx="5389245" cy="1404620"/>
                <wp:effectExtent l="0" t="0" r="20955" b="2032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92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FD2" w:rsidRDefault="00554FD2">
                            <w:r>
                              <w:t>Graph 1. Correlation graph of ID3 and ID proteins expressed in microarray expression</w:t>
                            </w:r>
                            <w:r w:rsidR="00120796">
                              <w:t xml:space="preserve"> </w:t>
                            </w:r>
                            <w:r>
                              <w:t>samples.</w:t>
                            </w:r>
                            <w:r w:rsidR="008C7EF4">
                              <w:t xml:space="preserve"> Shown above are</w:t>
                            </w:r>
                            <w:r>
                              <w:t xml:space="preserve"> the relationship</w:t>
                            </w:r>
                            <w:r w:rsidR="008C7EF4">
                              <w:t>s</w:t>
                            </w:r>
                            <w:r>
                              <w:t xml:space="preserve"> between ID3 and protein partners in the ID fa</w:t>
                            </w:r>
                            <w:r w:rsidR="00120796">
                              <w:t xml:space="preserve">mily (ID1, ID4) in blood </w:t>
                            </w:r>
                            <w:r w:rsidR="00A35912">
                              <w:t>&amp; tissue samples</w:t>
                            </w:r>
                            <w:r>
                              <w:t xml:space="preserve">. The blue line represents ID3, the orange represents ID1, &amp; the grey represents ID4.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B6B363" id="_x0000_s1040" type="#_x0000_t202" style="position:absolute;left:0;text-align:left;margin-left:21.9pt;margin-top:521.9pt;width:424.35pt;height:110.6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">
                <v:textbox style="mso-fit-shape-to-text:t">
                  <w:txbxContent>
                    <w:p w:rsidR="00554FD2" w:rsidRDefault="00554FD2">
                      <w:r>
                        <w:t>Graph 1. Correlation graph of ID3 and ID proteins expressed in microarray expression</w:t>
                      </w:r>
                      <w:r w:rsidR="00120796">
                        <w:t xml:space="preserve"> </w:t>
                      </w:r>
                      <w:r>
                        <w:t>samples.</w:t>
                      </w:r>
                      <w:r w:rsidR="008C7EF4">
                        <w:t xml:space="preserve"> Shown above are</w:t>
                      </w:r>
                      <w:r>
                        <w:t xml:space="preserve"> the relationship</w:t>
                      </w:r>
                      <w:r w:rsidR="008C7EF4">
                        <w:t>s</w:t>
                      </w:r>
                      <w:r>
                        <w:t xml:space="preserve"> between ID3 and protein partners in the ID fa</w:t>
                      </w:r>
                      <w:r w:rsidR="00120796">
                        <w:t xml:space="preserve">mily (ID1, ID4) in blood </w:t>
                      </w:r>
                      <w:r w:rsidR="00A35912">
                        <w:t>&amp; tissue samples</w:t>
                      </w:r>
                      <w:r>
                        <w:t xml:space="preserve">. The blue line represents ID3, the orange represents ID1, &amp; the grey represents ID4.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320D">
        <w:rPr>
          <w:noProof/>
        </w:rPr>
        <w:drawing>
          <wp:inline distT="0" distB="0" distL="0" distR="0" wp14:anchorId="7B99C743" wp14:editId="684BC258">
            <wp:extent cx="5369367" cy="3221365"/>
            <wp:effectExtent l="0" t="0" r="3175" b="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554FD2">
        <w:rPr>
          <w:noProof/>
        </w:rPr>
        <w:drawing>
          <wp:inline distT="0" distB="0" distL="0" distR="0" wp14:anchorId="62AA176E" wp14:editId="0142AD78">
            <wp:extent cx="5389565" cy="3233739"/>
            <wp:effectExtent l="0" t="0" r="1905" b="508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bookmarkStart w:id="0" w:name="_GoBack"/>
      <w:bookmarkEnd w:id="0"/>
    </w:p>
    <w:sectPr w:rsidR="00554FD2" w:rsidSect="004269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22F"/>
    <w:rsid w:val="00120796"/>
    <w:rsid w:val="00150172"/>
    <w:rsid w:val="00151DF3"/>
    <w:rsid w:val="00154841"/>
    <w:rsid w:val="001D58FB"/>
    <w:rsid w:val="00255E7C"/>
    <w:rsid w:val="0027320D"/>
    <w:rsid w:val="002B6BD3"/>
    <w:rsid w:val="003A6A6B"/>
    <w:rsid w:val="003C4D7F"/>
    <w:rsid w:val="003F1228"/>
    <w:rsid w:val="0042422F"/>
    <w:rsid w:val="004269EA"/>
    <w:rsid w:val="004F73AE"/>
    <w:rsid w:val="00525744"/>
    <w:rsid w:val="00554FD2"/>
    <w:rsid w:val="00577080"/>
    <w:rsid w:val="005B2980"/>
    <w:rsid w:val="005F7047"/>
    <w:rsid w:val="006560C0"/>
    <w:rsid w:val="00667A2C"/>
    <w:rsid w:val="0068739E"/>
    <w:rsid w:val="00696B19"/>
    <w:rsid w:val="006F35BD"/>
    <w:rsid w:val="0078015A"/>
    <w:rsid w:val="008203B6"/>
    <w:rsid w:val="008C7EF4"/>
    <w:rsid w:val="0093658D"/>
    <w:rsid w:val="009B532F"/>
    <w:rsid w:val="009D271E"/>
    <w:rsid w:val="00A35912"/>
    <w:rsid w:val="00B27A9A"/>
    <w:rsid w:val="00B418CC"/>
    <w:rsid w:val="00B82C97"/>
    <w:rsid w:val="00BB551C"/>
    <w:rsid w:val="00BC30DB"/>
    <w:rsid w:val="00BF10C5"/>
    <w:rsid w:val="00C11F1F"/>
    <w:rsid w:val="00CD1C94"/>
    <w:rsid w:val="00D44809"/>
    <w:rsid w:val="00D8226C"/>
    <w:rsid w:val="00E661CD"/>
    <w:rsid w:val="00FE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E9B8FDA0-31E3-4C00-B6F1-7D726136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chart" Target="charts/chart2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chart" Target="charts/chart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phswuser\Desktop\IDfamily_correlation-test_tissuesamples_3-3-17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US"/>
              <a:t>Correlation of ID3 with</a:t>
            </a:r>
            <a:r>
              <a:rPr lang="en-US" baseline="0"/>
              <a:t> ID family proteins (tissue)</a:t>
            </a:r>
            <a:r>
              <a:rPr lang="en-US"/>
              <a:t> 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chart!$A$2</c:f>
              <c:strCache>
                <c:ptCount val="1"/>
                <c:pt idx="0">
                  <c:v>ID3</c:v>
                </c:pt>
              </c:strCache>
            </c:strRef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chart!$B$1:$G$1</c:f>
              <c:strCache>
                <c:ptCount val="6"/>
                <c:pt idx="0">
                  <c:v>Tissue Samples</c:v>
                </c:pt>
                <c:pt idx="1">
                  <c:v>AVM</c:v>
                </c:pt>
                <c:pt idx="2">
                  <c:v>LAM</c:v>
                </c:pt>
                <c:pt idx="3">
                  <c:v>PDR</c:v>
                </c:pt>
                <c:pt idx="4">
                  <c:v>IH</c:v>
                </c:pt>
                <c:pt idx="5">
                  <c:v>IPAH</c:v>
                </c:pt>
              </c:strCache>
            </c:strRef>
          </c:cat>
          <c:val>
            <c:numRef>
              <c:f>chart!$B$2:$G$2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chart!$A$3</c:f>
              <c:strCache>
                <c:ptCount val="1"/>
                <c:pt idx="0">
                  <c:v>ID1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chart!$B$1:$G$1</c:f>
              <c:strCache>
                <c:ptCount val="6"/>
                <c:pt idx="0">
                  <c:v>Tissue Samples</c:v>
                </c:pt>
                <c:pt idx="1">
                  <c:v>AVM</c:v>
                </c:pt>
                <c:pt idx="2">
                  <c:v>LAM</c:v>
                </c:pt>
                <c:pt idx="3">
                  <c:v>PDR</c:v>
                </c:pt>
                <c:pt idx="4">
                  <c:v>IH</c:v>
                </c:pt>
                <c:pt idx="5">
                  <c:v>IPAH</c:v>
                </c:pt>
              </c:strCache>
            </c:strRef>
          </c:cat>
          <c:val>
            <c:numRef>
              <c:f>chart!$B$3:$G$3</c:f>
              <c:numCache>
                <c:formatCode>General</c:formatCode>
                <c:ptCount val="6"/>
                <c:pt idx="0">
                  <c:v>0.68035509628693946</c:v>
                </c:pt>
                <c:pt idx="1">
                  <c:v>0.40532179946922214</c:v>
                </c:pt>
                <c:pt idx="2">
                  <c:v>0.68941039955901717</c:v>
                </c:pt>
                <c:pt idx="3">
                  <c:v>0.31622776601683794</c:v>
                </c:pt>
                <c:pt idx="4">
                  <c:v>0.8660254037844386</c:v>
                </c:pt>
                <c:pt idx="5">
                  <c:v>0.87303786971197284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chart!$A$4</c:f>
              <c:strCache>
                <c:ptCount val="1"/>
                <c:pt idx="0">
                  <c:v>ID4</c:v>
                </c:pt>
              </c:strCache>
            </c:strRef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chart!$B$1:$G$1</c:f>
              <c:strCache>
                <c:ptCount val="6"/>
                <c:pt idx="0">
                  <c:v>Tissue Samples</c:v>
                </c:pt>
                <c:pt idx="1">
                  <c:v>AVM</c:v>
                </c:pt>
                <c:pt idx="2">
                  <c:v>LAM</c:v>
                </c:pt>
                <c:pt idx="3">
                  <c:v>PDR</c:v>
                </c:pt>
                <c:pt idx="4">
                  <c:v>IH</c:v>
                </c:pt>
                <c:pt idx="5">
                  <c:v>IPAH</c:v>
                </c:pt>
              </c:strCache>
            </c:strRef>
          </c:cat>
          <c:val>
            <c:numRef>
              <c:f>chart!$B$4:$G$4</c:f>
              <c:numCache>
                <c:formatCode>General</c:formatCode>
                <c:ptCount val="6"/>
                <c:pt idx="0">
                  <c:v>0.38762752139589579</c:v>
                </c:pt>
                <c:pt idx="1">
                  <c:v>0.23618351537251953</c:v>
                </c:pt>
                <c:pt idx="2">
                  <c:v>0.47224587768298482</c:v>
                </c:pt>
                <c:pt idx="3">
                  <c:v>0.54999999999999993</c:v>
                </c:pt>
                <c:pt idx="4">
                  <c:v>-0.5</c:v>
                </c:pt>
                <c:pt idx="5">
                  <c:v>0.77266740928625577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1222776"/>
        <c:axId val="161223168"/>
      </c:lineChart>
      <c:catAx>
        <c:axId val="161222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223168"/>
        <c:crosses val="autoZero"/>
        <c:auto val="1"/>
        <c:lblAlgn val="ctr"/>
        <c:lblOffset val="100"/>
        <c:noMultiLvlLbl val="0"/>
      </c:catAx>
      <c:valAx>
        <c:axId val="161223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222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US"/>
              <a:t>Correlation</a:t>
            </a:r>
            <a:r>
              <a:rPr lang="en-US" baseline="0"/>
              <a:t> of ID3 with ID family proteins (blood)</a:t>
            </a:r>
            <a:endParaRPr lang="en-US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8326082781539899E-2"/>
          <c:y val="0.25553809897879026"/>
          <c:w val="0.90575191886804185"/>
          <c:h val="0.63497596971627568"/>
        </c:manualLayout>
      </c:layout>
      <c:lineChart>
        <c:grouping val="standard"/>
        <c:varyColors val="0"/>
        <c:ser>
          <c:idx val="0"/>
          <c:order val="0"/>
          <c:tx>
            <c:strRef>
              <c:f>Sheet3!$A$4</c:f>
              <c:strCache>
                <c:ptCount val="1"/>
                <c:pt idx="0">
                  <c:v>ID3</c:v>
                </c:pt>
              </c:strCache>
            </c:strRef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Sheet3!$B$3:$H$3</c:f>
              <c:strCache>
                <c:ptCount val="7"/>
                <c:pt idx="0">
                  <c:v>Blood Samples</c:v>
                </c:pt>
                <c:pt idx="1">
                  <c:v>PAD</c:v>
                </c:pt>
                <c:pt idx="2">
                  <c:v>AVM</c:v>
                </c:pt>
                <c:pt idx="3">
                  <c:v>LAM</c:v>
                </c:pt>
                <c:pt idx="4">
                  <c:v>IH</c:v>
                </c:pt>
                <c:pt idx="5">
                  <c:v>IPAH</c:v>
                </c:pt>
                <c:pt idx="6">
                  <c:v>ATHER</c:v>
                </c:pt>
              </c:strCache>
            </c:strRef>
          </c:cat>
          <c:val>
            <c:numRef>
              <c:f>Sheet3!$B$4:$H$4</c:f>
              <c:numCache>
                <c:formatCode>General</c:formatCode>
                <c:ptCount val="7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Sheet3!$A$5</c:f>
              <c:strCache>
                <c:ptCount val="1"/>
                <c:pt idx="0">
                  <c:v>ID1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Sheet3!$B$3:$H$3</c:f>
              <c:strCache>
                <c:ptCount val="7"/>
                <c:pt idx="0">
                  <c:v>Blood Samples</c:v>
                </c:pt>
                <c:pt idx="1">
                  <c:v>PAD</c:v>
                </c:pt>
                <c:pt idx="2">
                  <c:v>AVM</c:v>
                </c:pt>
                <c:pt idx="3">
                  <c:v>LAM</c:v>
                </c:pt>
                <c:pt idx="4">
                  <c:v>IH</c:v>
                </c:pt>
                <c:pt idx="5">
                  <c:v>IPAH</c:v>
                </c:pt>
                <c:pt idx="6">
                  <c:v>ATHER</c:v>
                </c:pt>
              </c:strCache>
            </c:strRef>
          </c:cat>
          <c:val>
            <c:numRef>
              <c:f>Sheet3!$B$5:$H$5</c:f>
              <c:numCache>
                <c:formatCode>General</c:formatCode>
                <c:ptCount val="7"/>
                <c:pt idx="0">
                  <c:v>0.65463835881409482</c:v>
                </c:pt>
                <c:pt idx="1">
                  <c:v>-0.35634036861258456</c:v>
                </c:pt>
                <c:pt idx="2">
                  <c:v>0.99999999999999989</c:v>
                </c:pt>
                <c:pt idx="3">
                  <c:v>0.85280286542244166</c:v>
                </c:pt>
                <c:pt idx="4">
                  <c:v>0.38468436773577008</c:v>
                </c:pt>
                <c:pt idx="5">
                  <c:v>0.55343399999999998</c:v>
                </c:pt>
                <c:pt idx="6">
                  <c:v>0.74271787508420506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Sheet3!$A$6</c:f>
              <c:strCache>
                <c:ptCount val="1"/>
                <c:pt idx="0">
                  <c:v>ID4</c:v>
                </c:pt>
              </c:strCache>
            </c:strRef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Ref>
              <c:f>Sheet3!$B$3:$H$3</c:f>
              <c:strCache>
                <c:ptCount val="7"/>
                <c:pt idx="0">
                  <c:v>Blood Samples</c:v>
                </c:pt>
                <c:pt idx="1">
                  <c:v>PAD</c:v>
                </c:pt>
                <c:pt idx="2">
                  <c:v>AVM</c:v>
                </c:pt>
                <c:pt idx="3">
                  <c:v>LAM</c:v>
                </c:pt>
                <c:pt idx="4">
                  <c:v>IH</c:v>
                </c:pt>
                <c:pt idx="5">
                  <c:v>IPAH</c:v>
                </c:pt>
                <c:pt idx="6">
                  <c:v>ATHER</c:v>
                </c:pt>
              </c:strCache>
            </c:strRef>
          </c:cat>
          <c:val>
            <c:numRef>
              <c:f>Sheet3!$B$6:$H$6</c:f>
              <c:numCache>
                <c:formatCode>General</c:formatCode>
                <c:ptCount val="7"/>
                <c:pt idx="0">
                  <c:v>0.59875875402721768</c:v>
                </c:pt>
                <c:pt idx="1">
                  <c:v>0.24681933842239182</c:v>
                </c:pt>
                <c:pt idx="2">
                  <c:v>8.908708063747478E-2</c:v>
                </c:pt>
                <c:pt idx="3">
                  <c:v>-0.8703882797784892</c:v>
                </c:pt>
                <c:pt idx="4">
                  <c:v>7.0794563484349482E-2</c:v>
                </c:pt>
                <c:pt idx="5">
                  <c:v>0.32345600000000002</c:v>
                </c:pt>
                <c:pt idx="6">
                  <c:v>0.26836315292438045</c:v>
                </c:pt>
              </c:numCache>
            </c:numRef>
          </c:val>
          <c:smooth val="0"/>
        </c:ser>
        <c:dLbls>
          <c:dLblPos val="t"/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30021344"/>
        <c:axId val="553732864"/>
      </c:lineChart>
      <c:catAx>
        <c:axId val="230021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3732864"/>
        <c:crosses val="autoZero"/>
        <c:auto val="1"/>
        <c:lblAlgn val="ctr"/>
        <c:lblOffset val="100"/>
        <c:noMultiLvlLbl val="0"/>
      </c:catAx>
      <c:valAx>
        <c:axId val="553732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0021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CPHSW User</dc:creator>
  <cp:keywords/>
  <dc:description/>
  <cp:lastModifiedBy>CPHSW User</cp:lastModifiedBy>
  <cp:revision>5</cp:revision>
  <dcterms:created xsi:type="dcterms:W3CDTF">2017-03-03T21:57:00Z</dcterms:created>
  <dcterms:modified xsi:type="dcterms:W3CDTF">2017-03-03T22:24:00Z</dcterms:modified>
</cp:coreProperties>
</file>